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3F585F2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43AF8399" w14:textId="77777777" w:rsidR="0083302A" w:rsidRPr="00ED62FB" w:rsidRDefault="0083302A" w:rsidP="00C67F9B">
            <w:pPr>
              <w:jc w:val="right"/>
              <w:rPr>
                <w:szCs w:val="24"/>
              </w:rPr>
            </w:pPr>
          </w:p>
        </w:tc>
      </w:tr>
      <w:tr w:rsidR="00386424" w14:paraId="001B6A23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2D408E94" w14:textId="35820EF6" w:rsidR="00386424" w:rsidRDefault="00EC2A67" w:rsidP="00624822">
            <w:r>
              <w:fldChar w:fldCharType="begin"/>
            </w:r>
            <w:r w:rsidR="00F60FAA">
              <w:instrText xml:space="preserve"> delta_recipientPersonName_1  \* MERGEFORMAT</w:instrText>
            </w:r>
            <w:r>
              <w:fldChar w:fldCharType="separate"/>
            </w:r>
            <w:r w:rsidR="00411F32">
              <w:t>Kristel Kuslap</w:t>
            </w:r>
            <w:r>
              <w:fldChar w:fldCharType="end"/>
            </w:r>
          </w:p>
          <w:p w14:paraId="5984B8AD" w14:textId="79FFE66D" w:rsidR="00411F32" w:rsidRPr="00411F32" w:rsidRDefault="00411F32" w:rsidP="00624822">
            <w:r w:rsidRPr="00411F32">
              <w:t>Perekodu Õietolm OÜ</w:t>
            </w:r>
          </w:p>
          <w:p w14:paraId="33EE19AA" w14:textId="7FB47ACF" w:rsidR="00411F32" w:rsidRDefault="00786CB6" w:rsidP="00624822">
            <w:pPr>
              <w:rPr>
                <w:szCs w:val="24"/>
                <w:lang w:eastAsia="en-US"/>
              </w:rPr>
            </w:pPr>
            <w:hyperlink r:id="rId8" w:history="1">
              <w:r w:rsidR="00411F32" w:rsidRPr="00EA5FE2">
                <w:rPr>
                  <w:rStyle w:val="Hperlink"/>
                  <w:szCs w:val="24"/>
                  <w:lang w:eastAsia="en-US"/>
                </w:rPr>
                <w:t>kristel.kuslap@perekoduoietolm.ee</w:t>
              </w:r>
            </w:hyperlink>
          </w:p>
          <w:p w14:paraId="0CD6FDCE" w14:textId="77777777" w:rsidR="00411F32" w:rsidRDefault="00322D98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60FAA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411F32" w:rsidRPr="00411F32">
              <w:rPr>
                <w:szCs w:val="24"/>
              </w:rPr>
              <w:t xml:space="preserve">Reinu, Lõpe küla, </w:t>
            </w:r>
          </w:p>
          <w:p w14:paraId="4B3F428F" w14:textId="2B202FD0" w:rsidR="00386424" w:rsidRPr="00ED62FB" w:rsidRDefault="00411F32" w:rsidP="00624822">
            <w:pPr>
              <w:rPr>
                <w:szCs w:val="24"/>
              </w:rPr>
            </w:pPr>
            <w:r w:rsidRPr="00411F32">
              <w:rPr>
                <w:szCs w:val="24"/>
              </w:rPr>
              <w:t>Hiiumaa vald 9234</w:t>
            </w:r>
            <w:r w:rsidR="00322D98">
              <w:rPr>
                <w:szCs w:val="24"/>
              </w:rPr>
              <w:fldChar w:fldCharType="end"/>
            </w:r>
            <w:r w:rsidR="00F60FAA">
              <w:rPr>
                <w:szCs w:val="24"/>
              </w:rPr>
              <w:t xml:space="preserve"> </w:t>
            </w:r>
          </w:p>
          <w:p w14:paraId="15178257" w14:textId="77777777" w:rsidR="00386424" w:rsidRDefault="00386424" w:rsidP="00624822">
            <w:pPr>
              <w:rPr>
                <w:szCs w:val="24"/>
              </w:rPr>
            </w:pPr>
          </w:p>
          <w:p w14:paraId="41F0017F" w14:textId="77777777" w:rsidR="00386424" w:rsidRDefault="00386424" w:rsidP="00624822">
            <w:pPr>
              <w:rPr>
                <w:szCs w:val="24"/>
              </w:rPr>
            </w:pPr>
          </w:p>
          <w:p w14:paraId="2F764053" w14:textId="77777777" w:rsidR="00322D98" w:rsidRPr="00873D41" w:rsidRDefault="00322D98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668E8C2A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05A40333" w14:textId="065AAF74" w:rsidR="00386424" w:rsidRPr="00ED62FB" w:rsidRDefault="00386424" w:rsidP="00F60FAA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322D98">
              <w:rPr>
                <w:szCs w:val="24"/>
              </w:rPr>
              <w:t xml:space="preserve"> </w:t>
            </w:r>
            <w:r w:rsidR="004B5ECA" w:rsidRPr="004B5ECA">
              <w:rPr>
                <w:szCs w:val="24"/>
              </w:rPr>
              <w:t>04.03.2026</w:t>
            </w:r>
          </w:p>
        </w:tc>
      </w:tr>
      <w:tr w:rsidR="00386424" w14:paraId="0C548DB4" w14:textId="77777777" w:rsidTr="009C2CE1">
        <w:tc>
          <w:tcPr>
            <w:tcW w:w="4301" w:type="dxa"/>
            <w:vMerge/>
          </w:tcPr>
          <w:p w14:paraId="36C37371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03308EC5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8E1DFD3" w14:textId="60A64685" w:rsidR="00386424" w:rsidRPr="00ED62FB" w:rsidRDefault="00386424" w:rsidP="00F60FAA">
            <w:pPr>
              <w:rPr>
                <w:szCs w:val="24"/>
              </w:rPr>
            </w:pPr>
            <w:r w:rsidRPr="00ED62FB">
              <w:rPr>
                <w:szCs w:val="24"/>
              </w:rPr>
              <w:t xml:space="preserve">Meie </w:t>
            </w:r>
            <w:r w:rsidR="004B5ECA" w:rsidRPr="004B5ECA">
              <w:rPr>
                <w:szCs w:val="24"/>
              </w:rPr>
              <w:t>0</w:t>
            </w:r>
            <w:r w:rsidR="000E386F">
              <w:rPr>
                <w:szCs w:val="24"/>
              </w:rPr>
              <w:t>2</w:t>
            </w:r>
            <w:r w:rsidR="004B5ECA" w:rsidRPr="004B5ECA">
              <w:rPr>
                <w:szCs w:val="24"/>
              </w:rPr>
              <w:t>.04.2026 nr 9.3-2/26/1878-</w:t>
            </w:r>
            <w:r w:rsidR="00FE623E">
              <w:rPr>
                <w:szCs w:val="24"/>
              </w:rPr>
              <w:t>4</w:t>
            </w:r>
          </w:p>
        </w:tc>
      </w:tr>
      <w:tr w:rsidR="0083302A" w14:paraId="7039BFAE" w14:textId="77777777" w:rsidTr="009C2CE1">
        <w:tc>
          <w:tcPr>
            <w:tcW w:w="4301" w:type="dxa"/>
          </w:tcPr>
          <w:p w14:paraId="22CCFA19" w14:textId="0C503CC4" w:rsidR="009C2CE1" w:rsidRPr="00322D98" w:rsidRDefault="00322D98" w:rsidP="004B5ECA">
            <w:pPr>
              <w:jc w:val="left"/>
              <w:rPr>
                <w:b/>
                <w:bCs/>
                <w:szCs w:val="24"/>
              </w:rPr>
            </w:pPr>
            <w:r w:rsidRPr="00322D98">
              <w:rPr>
                <w:b/>
                <w:bCs/>
                <w:szCs w:val="24"/>
              </w:rPr>
              <w:fldChar w:fldCharType="begin"/>
            </w:r>
            <w:r w:rsidR="00F60FAA">
              <w:rPr>
                <w:b/>
                <w:bCs/>
                <w:szCs w:val="24"/>
              </w:rPr>
              <w:instrText xml:space="preserve"> delta_docName  \* MERGEFORMAT</w:instrText>
            </w:r>
            <w:r w:rsidRPr="00322D98">
              <w:rPr>
                <w:b/>
                <w:bCs/>
                <w:szCs w:val="24"/>
              </w:rPr>
              <w:fldChar w:fldCharType="separate"/>
            </w:r>
            <w:r w:rsidR="00F60FAA">
              <w:rPr>
                <w:b/>
                <w:bCs/>
                <w:szCs w:val="24"/>
              </w:rPr>
              <w:t xml:space="preserve">Sotsiaalasutuse terviseohutuse hinnang </w:t>
            </w:r>
            <w:r w:rsidR="004B5ECA">
              <w:rPr>
                <w:b/>
                <w:bCs/>
                <w:szCs w:val="24"/>
              </w:rPr>
              <w:t>(Perekodu Õietolm OÜ</w:t>
            </w:r>
            <w:r w:rsidR="00F60FAA">
              <w:rPr>
                <w:b/>
                <w:bCs/>
                <w:szCs w:val="24"/>
              </w:rPr>
              <w:t>,</w:t>
            </w:r>
            <w:r w:rsidR="004B5ECA">
              <w:rPr>
                <w:b/>
                <w:bCs/>
                <w:szCs w:val="24"/>
              </w:rPr>
              <w:t xml:space="preserve"> </w:t>
            </w:r>
            <w:r w:rsidR="00F60FAA">
              <w:rPr>
                <w:b/>
                <w:bCs/>
                <w:szCs w:val="24"/>
              </w:rPr>
              <w:t>asendushooldusteenus</w:t>
            </w:r>
            <w:r w:rsidR="004B5ECA">
              <w:rPr>
                <w:b/>
                <w:bCs/>
                <w:szCs w:val="24"/>
              </w:rPr>
              <w:t xml:space="preserve"> perekodus</w:t>
            </w:r>
            <w:r w:rsidR="00F60FAA">
              <w:rPr>
                <w:b/>
                <w:bCs/>
                <w:szCs w:val="24"/>
              </w:rPr>
              <w:t>)</w:t>
            </w:r>
            <w:r w:rsidRPr="00322D98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CA36467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134F9CA9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548E67D4" w14:textId="77777777" w:rsidTr="00094A5A">
        <w:tc>
          <w:tcPr>
            <w:tcW w:w="9354" w:type="dxa"/>
            <w:gridSpan w:val="3"/>
          </w:tcPr>
          <w:p w14:paraId="727B7091" w14:textId="77777777" w:rsidR="00386424" w:rsidRPr="00ED62FB" w:rsidRDefault="00386424" w:rsidP="0083302A">
            <w:pPr>
              <w:rPr>
                <w:szCs w:val="24"/>
              </w:rPr>
            </w:pPr>
          </w:p>
          <w:p w14:paraId="049A5C59" w14:textId="77777777" w:rsidR="003B5955" w:rsidRPr="003B5955" w:rsidRDefault="003B5955" w:rsidP="003B5955">
            <w:pPr>
              <w:rPr>
                <w:szCs w:val="24"/>
              </w:rPr>
            </w:pPr>
          </w:p>
          <w:p w14:paraId="46C13C8B" w14:textId="1650415B" w:rsidR="00F25F9F" w:rsidRPr="00411F32" w:rsidRDefault="00411F32" w:rsidP="00F31EC9">
            <w:pPr>
              <w:rPr>
                <w:bCs/>
                <w:szCs w:val="24"/>
              </w:rPr>
            </w:pPr>
            <w:r w:rsidRPr="00411F32">
              <w:rPr>
                <w:bCs/>
                <w:szCs w:val="24"/>
              </w:rPr>
              <w:t>Perekodu Õietolm OÜ (registrikood 16776292; tegevusluba nr: SA000112 asendushooldusteenus perekodus; aadress: Reinu, Lõpe küla, Hiiumaa vald 92341; telefon (+372) 56601337; e-post: kristel.kuslap@perekoduoietolm.ee) juhataja Kristel Kuslap esitas taotluse hinnangu saamiseks uuele tegevuskohale asendushooldusteenuse osutamiseks aadressil Pihla talu, Kõpu, Hiiu maakond.92212.</w:t>
            </w:r>
            <w:r w:rsidR="003A77C8" w:rsidRPr="00411F32">
              <w:rPr>
                <w:bCs/>
                <w:szCs w:val="24"/>
              </w:rPr>
              <w:t xml:space="preserve"> </w:t>
            </w:r>
          </w:p>
          <w:p w14:paraId="6F341DAC" w14:textId="77777777" w:rsidR="00F25F9F" w:rsidRDefault="00F25F9F" w:rsidP="00F31EC9">
            <w:pPr>
              <w:rPr>
                <w:szCs w:val="24"/>
              </w:rPr>
            </w:pPr>
          </w:p>
          <w:p w14:paraId="30D56493" w14:textId="7E3C6D25" w:rsidR="00F31EC9" w:rsidRPr="003B5955" w:rsidRDefault="003A77C8" w:rsidP="00F31EC9">
            <w:pPr>
              <w:rPr>
                <w:bCs/>
                <w:szCs w:val="24"/>
              </w:rPr>
            </w:pPr>
            <w:r>
              <w:rPr>
                <w:szCs w:val="24"/>
              </w:rPr>
              <w:t>H</w:t>
            </w:r>
            <w:r w:rsidR="00F31EC9">
              <w:rPr>
                <w:szCs w:val="24"/>
              </w:rPr>
              <w:t xml:space="preserve">innangu saamiseks </w:t>
            </w:r>
            <w:r>
              <w:rPr>
                <w:szCs w:val="24"/>
              </w:rPr>
              <w:t xml:space="preserve">on </w:t>
            </w:r>
            <w:r w:rsidR="00971B43">
              <w:rPr>
                <w:szCs w:val="24"/>
              </w:rPr>
              <w:t>lisatud</w:t>
            </w:r>
            <w:r>
              <w:rPr>
                <w:szCs w:val="24"/>
              </w:rPr>
              <w:t xml:space="preserve"> </w:t>
            </w:r>
            <w:r w:rsidR="00F31EC9">
              <w:rPr>
                <w:szCs w:val="24"/>
              </w:rPr>
              <w:t>järgmised dokumendid ja andmed:</w:t>
            </w:r>
            <w:r w:rsidR="00F31EC9" w:rsidRPr="003B5955">
              <w:rPr>
                <w:bCs/>
                <w:szCs w:val="24"/>
              </w:rPr>
              <w:t xml:space="preserve"> </w:t>
            </w:r>
          </w:p>
          <w:p w14:paraId="0580359F" w14:textId="255F6B69" w:rsidR="003B5955" w:rsidRPr="003B5955" w:rsidRDefault="00786CB6" w:rsidP="003B595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51415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677331">
              <w:rPr>
                <w:szCs w:val="24"/>
              </w:rPr>
              <w:t xml:space="preserve"> </w:t>
            </w:r>
            <w:r w:rsidR="00B75C7D">
              <w:rPr>
                <w:szCs w:val="24"/>
              </w:rPr>
              <w:t>hinnatavate ehitiste, maa-ala, ruumide ja sisustuse andmed;</w:t>
            </w:r>
          </w:p>
          <w:p w14:paraId="2295BC8D" w14:textId="50356962" w:rsidR="003B5955" w:rsidRPr="003B5955" w:rsidRDefault="00786CB6" w:rsidP="003B595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64015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677331">
              <w:rPr>
                <w:szCs w:val="24"/>
              </w:rPr>
              <w:t xml:space="preserve"> </w:t>
            </w:r>
            <w:r w:rsidR="003B5955" w:rsidRPr="003B5955">
              <w:rPr>
                <w:szCs w:val="24"/>
              </w:rPr>
              <w:t>joogivee analüüs</w:t>
            </w:r>
            <w:r w:rsidR="00B75C7D">
              <w:rPr>
                <w:szCs w:val="24"/>
              </w:rPr>
              <w:t xml:space="preserve">ide </w:t>
            </w:r>
            <w:r w:rsidR="004D7469">
              <w:rPr>
                <w:szCs w:val="24"/>
              </w:rPr>
              <w:t>tulemused</w:t>
            </w:r>
            <w:r w:rsidR="00B75C7D">
              <w:rPr>
                <w:szCs w:val="24"/>
              </w:rPr>
              <w:t>;</w:t>
            </w:r>
          </w:p>
          <w:p w14:paraId="656F3201" w14:textId="77777777" w:rsidR="003B5955" w:rsidRPr="003B5955" w:rsidRDefault="00786CB6" w:rsidP="003B5955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9343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3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77331">
              <w:rPr>
                <w:szCs w:val="24"/>
              </w:rPr>
              <w:t xml:space="preserve"> </w:t>
            </w:r>
            <w:r w:rsidR="003B5955" w:rsidRPr="003B5955">
              <w:rPr>
                <w:bCs/>
                <w:szCs w:val="24"/>
              </w:rPr>
              <w:t>valgustustiheduse mõõtmise protokoll</w:t>
            </w:r>
            <w:r w:rsidR="00B75C7D">
              <w:rPr>
                <w:bCs/>
                <w:szCs w:val="24"/>
              </w:rPr>
              <w:t>;</w:t>
            </w:r>
          </w:p>
          <w:p w14:paraId="75DE46D2" w14:textId="77777777" w:rsidR="003B5955" w:rsidRPr="003B5955" w:rsidRDefault="00786CB6" w:rsidP="003B595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5931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3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77331">
              <w:rPr>
                <w:szCs w:val="24"/>
              </w:rPr>
              <w:t xml:space="preserve"> </w:t>
            </w:r>
            <w:r w:rsidR="003B5955" w:rsidRPr="003B5955">
              <w:rPr>
                <w:szCs w:val="24"/>
              </w:rPr>
              <w:t>ventilatsiooni ja muude tehnoseadmete mõõtmistulemused</w:t>
            </w:r>
            <w:r w:rsidR="00B75C7D">
              <w:rPr>
                <w:szCs w:val="24"/>
              </w:rPr>
              <w:t>;</w:t>
            </w:r>
            <w:r w:rsidR="003B5955" w:rsidRPr="003B5955">
              <w:rPr>
                <w:szCs w:val="24"/>
              </w:rPr>
              <w:t xml:space="preserve"> </w:t>
            </w:r>
          </w:p>
          <w:p w14:paraId="6B4FED28" w14:textId="77777777" w:rsidR="003B5955" w:rsidRDefault="00786CB6" w:rsidP="003B595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081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3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77331">
              <w:rPr>
                <w:szCs w:val="24"/>
              </w:rPr>
              <w:t xml:space="preserve"> </w:t>
            </w:r>
            <w:r w:rsidR="003B5955" w:rsidRPr="003B5955">
              <w:rPr>
                <w:szCs w:val="24"/>
              </w:rPr>
              <w:t>asutuse projekt</w:t>
            </w:r>
            <w:r w:rsidR="00B75C7D">
              <w:rPr>
                <w:szCs w:val="24"/>
              </w:rPr>
              <w:t>;</w:t>
            </w:r>
          </w:p>
          <w:p w14:paraId="744A15EF" w14:textId="4C4D3B2D" w:rsidR="003B5955" w:rsidRPr="00B75C7D" w:rsidRDefault="00786CB6" w:rsidP="003B595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17344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4D7469">
              <w:rPr>
                <w:szCs w:val="24"/>
              </w:rPr>
              <w:t xml:space="preserve"> töötajate tervisetõendid</w:t>
            </w:r>
            <w:r w:rsidR="006C124C">
              <w:rPr>
                <w:szCs w:val="24"/>
              </w:rPr>
              <w:t>.</w:t>
            </w:r>
            <w:r w:rsidR="00677331">
              <w:rPr>
                <w:szCs w:val="24"/>
              </w:rPr>
              <w:t xml:space="preserve"> </w:t>
            </w:r>
          </w:p>
          <w:p w14:paraId="59385C25" w14:textId="77777777" w:rsidR="003B5955" w:rsidRPr="003B5955" w:rsidRDefault="003B5955" w:rsidP="003B5955">
            <w:pPr>
              <w:rPr>
                <w:bCs/>
                <w:szCs w:val="24"/>
              </w:rPr>
            </w:pPr>
            <w:r w:rsidRPr="003B5955">
              <w:rPr>
                <w:bCs/>
                <w:szCs w:val="24"/>
              </w:rPr>
              <w:t xml:space="preserve"> </w:t>
            </w:r>
          </w:p>
          <w:p w14:paraId="6233EE0D" w14:textId="77777777" w:rsidR="003B5955" w:rsidRPr="003B5955" w:rsidRDefault="003B5955" w:rsidP="003B5955">
            <w:pPr>
              <w:rPr>
                <w:szCs w:val="24"/>
              </w:rPr>
            </w:pPr>
            <w:r w:rsidRPr="003B5955">
              <w:rPr>
                <w:bCs/>
                <w:szCs w:val="24"/>
              </w:rPr>
              <w:t xml:space="preserve">Terviseohutuse hindamine toimus vastavalt </w:t>
            </w:r>
            <w:r w:rsidRPr="003B5955">
              <w:rPr>
                <w:szCs w:val="24"/>
              </w:rPr>
              <w:t>järgmistele õigusaktidele</w:t>
            </w:r>
            <w:r w:rsidR="006C124C">
              <w:rPr>
                <w:szCs w:val="24"/>
              </w:rPr>
              <w:t>:</w:t>
            </w:r>
          </w:p>
          <w:p w14:paraId="7D40572A" w14:textId="77777777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489136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1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B75C7D">
              <w:rPr>
                <w:szCs w:val="24"/>
              </w:rPr>
              <w:t xml:space="preserve"> </w:t>
            </w:r>
            <w:r w:rsidR="00586CBD" w:rsidRPr="00586CBD">
              <w:rPr>
                <w:bCs/>
                <w:szCs w:val="24"/>
              </w:rPr>
              <w:t>sotsiaalhoolekande seadus</w:t>
            </w:r>
            <w:r w:rsidR="00CC0FB5">
              <w:rPr>
                <w:bCs/>
                <w:szCs w:val="24"/>
              </w:rPr>
              <w:t>;</w:t>
            </w:r>
          </w:p>
          <w:p w14:paraId="285CDC6C" w14:textId="32760244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844830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1C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</w:t>
            </w:r>
            <w:r w:rsidR="00CC0FB5">
              <w:rPr>
                <w:bCs/>
                <w:szCs w:val="24"/>
              </w:rPr>
              <w:t>rahvatervis</w:t>
            </w:r>
            <w:r w:rsidR="00EC2A67">
              <w:rPr>
                <w:bCs/>
                <w:szCs w:val="24"/>
              </w:rPr>
              <w:t>hoiu</w:t>
            </w:r>
            <w:r w:rsidR="00CC0FB5">
              <w:rPr>
                <w:bCs/>
                <w:szCs w:val="24"/>
              </w:rPr>
              <w:t xml:space="preserve"> seadus;</w:t>
            </w:r>
          </w:p>
          <w:p w14:paraId="0D80DFF2" w14:textId="4F341AB0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1191337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F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nakkushaiguste ennetamise ja tõrje seadus</w:t>
            </w:r>
            <w:r w:rsidR="00CC0FB5">
              <w:rPr>
                <w:bCs/>
                <w:szCs w:val="24"/>
              </w:rPr>
              <w:t>;</w:t>
            </w:r>
            <w:r w:rsidR="00586CBD" w:rsidRPr="00586CBD">
              <w:rPr>
                <w:bCs/>
                <w:szCs w:val="24"/>
              </w:rPr>
              <w:t xml:space="preserve"> </w:t>
            </w:r>
          </w:p>
          <w:p w14:paraId="241C100C" w14:textId="115E5287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207049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CA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tarbijakaitseseadus</w:t>
            </w:r>
            <w:r w:rsidR="00CC0FB5">
              <w:rPr>
                <w:bCs/>
                <w:szCs w:val="24"/>
              </w:rPr>
              <w:t>;</w:t>
            </w:r>
          </w:p>
          <w:p w14:paraId="6532CA62" w14:textId="26178920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105931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F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sotsiaalministri </w:t>
            </w:r>
            <w:r w:rsidR="00F25F9F">
              <w:rPr>
                <w:bCs/>
                <w:szCs w:val="24"/>
              </w:rPr>
              <w:t>12.11.2025</w:t>
            </w:r>
            <w:r w:rsidR="00586CBD" w:rsidRPr="00586CBD">
              <w:rPr>
                <w:bCs/>
                <w:szCs w:val="24"/>
              </w:rPr>
              <w:t xml:space="preserve"> määrus nr </w:t>
            </w:r>
            <w:r w:rsidR="00F25F9F">
              <w:rPr>
                <w:bCs/>
                <w:szCs w:val="24"/>
              </w:rPr>
              <w:t>62</w:t>
            </w:r>
            <w:r w:rsidR="00586CBD" w:rsidRPr="00586CBD">
              <w:rPr>
                <w:bCs/>
                <w:szCs w:val="24"/>
              </w:rPr>
              <w:t xml:space="preserve"> „</w:t>
            </w:r>
            <w:r w:rsidR="00F25F9F">
              <w:rPr>
                <w:bCs/>
                <w:szCs w:val="24"/>
              </w:rPr>
              <w:t xml:space="preserve"> Nõuded elukeskkonnale sots. teenuse                           osutamisel</w:t>
            </w:r>
            <w:r w:rsidR="00586CBD" w:rsidRPr="00586CBD">
              <w:rPr>
                <w:bCs/>
                <w:szCs w:val="24"/>
              </w:rPr>
              <w:t>“</w:t>
            </w:r>
            <w:r w:rsidR="00CC0FB5">
              <w:rPr>
                <w:bCs/>
                <w:szCs w:val="24"/>
              </w:rPr>
              <w:t>;</w:t>
            </w:r>
          </w:p>
          <w:p w14:paraId="688B08E3" w14:textId="0BAB6B2D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1080254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F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sotsiaalministri 24.09.2019 määrus nr 61 „</w:t>
            </w:r>
            <w:r w:rsidR="00A01D20" w:rsidRPr="00A01D20">
              <w:rPr>
                <w:bCs/>
                <w:szCs w:val="24"/>
              </w:rPr>
              <w:t>Joogivee kvaliteedi- ja kontrollinõuded ja analüüsimeetodid ning tarbijale teabe esitamise nõuded</w:t>
            </w:r>
            <w:r w:rsidR="00A01D20" w:rsidRPr="00A01D20">
              <w:rPr>
                <w:bCs/>
                <w:szCs w:val="24"/>
                <w:vertAlign w:val="superscript"/>
              </w:rPr>
              <w:t>1</w:t>
            </w:r>
            <w:r w:rsidR="00586CBD" w:rsidRPr="00586CBD">
              <w:rPr>
                <w:bCs/>
                <w:szCs w:val="24"/>
              </w:rPr>
              <w:t>“</w:t>
            </w:r>
            <w:r w:rsidR="00CC0FB5">
              <w:rPr>
                <w:bCs/>
                <w:szCs w:val="24"/>
              </w:rPr>
              <w:t>;</w:t>
            </w:r>
          </w:p>
          <w:p w14:paraId="38E0CCE6" w14:textId="77777777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2330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BD" w:rsidRPr="00586CBD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sotsiaalministri 04.03.2002 määrus nr 42 “Müra normtasemed elu- ja puhkealal, elamutes ning ühiskasutusega hoonetes j</w:t>
            </w:r>
            <w:r w:rsidR="00CC0FB5">
              <w:rPr>
                <w:bCs/>
                <w:szCs w:val="24"/>
              </w:rPr>
              <w:t>a mürataseme mõõtmise meetodid“;</w:t>
            </w:r>
          </w:p>
          <w:p w14:paraId="232164A1" w14:textId="77777777" w:rsidR="00586CBD" w:rsidRPr="00586CBD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1126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BD" w:rsidRPr="00586CBD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keskkonnaministri 16.12.2016 määrus nr 71 „Välisõhus leviva müra normtasemed ja mürataseme mõõtmise, määramise ja hindamise meetodid“</w:t>
            </w:r>
            <w:r w:rsidR="00CC0FB5">
              <w:rPr>
                <w:bCs/>
                <w:szCs w:val="24"/>
              </w:rPr>
              <w:t>;</w:t>
            </w:r>
          </w:p>
          <w:p w14:paraId="531E3C7E" w14:textId="77777777" w:rsidR="004D7469" w:rsidRDefault="00786CB6" w:rsidP="00586CBD">
            <w:pPr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42333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BD" w:rsidRPr="00586CBD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586CBD" w:rsidRPr="00586CBD">
              <w:rPr>
                <w:bCs/>
                <w:szCs w:val="24"/>
              </w:rPr>
              <w:t xml:space="preserve"> Vabariigi Valitsuse 15.03.2007 määrus nr 80 „Tervisekaitsenõuded ujulatele, basseinidele ja veekeskustele”</w:t>
            </w:r>
            <w:r w:rsidR="004D7469">
              <w:rPr>
                <w:bCs/>
                <w:szCs w:val="24"/>
              </w:rPr>
              <w:t>;</w:t>
            </w:r>
          </w:p>
          <w:p w14:paraId="4A039CF7" w14:textId="6F8EF33E" w:rsidR="004D7469" w:rsidRPr="004D7469" w:rsidRDefault="00786CB6" w:rsidP="004D7469">
            <w:pPr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49642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A67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4D7469" w:rsidRPr="004D7469">
              <w:rPr>
                <w:szCs w:val="24"/>
              </w:rPr>
              <w:t xml:space="preserve"> ettevõtlus- ja infotehnoloogiaministri 29.05.2018 määrus nr 28 „Puudega inimeste erivajadustest tulenevad nõuded ehitisele“.</w:t>
            </w:r>
          </w:p>
          <w:p w14:paraId="07A99EDA" w14:textId="1BE7B6E5" w:rsidR="004D7469" w:rsidRPr="004D7469" w:rsidRDefault="00786CB6" w:rsidP="004D746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302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A6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D7469" w:rsidRPr="004D7469">
              <w:rPr>
                <w:szCs w:val="24"/>
              </w:rPr>
              <w:t xml:space="preserve"> EVS-EN 12464-1:20</w:t>
            </w:r>
            <w:r w:rsidR="00C1241F">
              <w:rPr>
                <w:szCs w:val="24"/>
              </w:rPr>
              <w:t>2</w:t>
            </w:r>
            <w:r w:rsidR="004D7469" w:rsidRPr="004D7469">
              <w:rPr>
                <w:szCs w:val="24"/>
              </w:rPr>
              <w:t>1 Valgus ja Valgustus. Töökohavalgustus. Osa 1: Sisetöökohad;</w:t>
            </w:r>
          </w:p>
          <w:p w14:paraId="113FD2FC" w14:textId="77777777" w:rsidR="004D7469" w:rsidRPr="00323CCD" w:rsidRDefault="00786CB6" w:rsidP="004D7469">
            <w:pPr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203460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469" w:rsidRPr="004D7469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4D7469" w:rsidRPr="004D7469">
              <w:rPr>
                <w:bCs/>
                <w:szCs w:val="24"/>
              </w:rPr>
              <w:t xml:space="preserve"> </w:t>
            </w:r>
            <w:r w:rsidR="004D7469" w:rsidRPr="004D7469">
              <w:rPr>
                <w:szCs w:val="24"/>
              </w:rPr>
              <w:t>EVS 906:2018 Mitteeluhoonete ventilatsioon. Üldnõuded ventilatsiooni- ja ruumiõhu konditsioneerimissüsteemidele. Eesti rahvuslik lisa standardile EVS-EN 16798-3:2017.</w:t>
            </w:r>
          </w:p>
          <w:p w14:paraId="588DD374" w14:textId="77777777" w:rsidR="003B5955" w:rsidRDefault="00586CBD" w:rsidP="00586CBD">
            <w:pPr>
              <w:rPr>
                <w:szCs w:val="24"/>
              </w:rPr>
            </w:pPr>
            <w:r w:rsidRPr="00586CBD">
              <w:rPr>
                <w:bCs/>
                <w:szCs w:val="24"/>
              </w:rPr>
              <w:t xml:space="preserve"> </w:t>
            </w:r>
          </w:p>
          <w:p w14:paraId="32A20184" w14:textId="2EDC36B2" w:rsidR="00EC2A67" w:rsidRDefault="00DF5F6C" w:rsidP="0083302A">
            <w:pPr>
              <w:rPr>
                <w:szCs w:val="24"/>
              </w:rPr>
            </w:pPr>
            <w:r w:rsidRPr="004D7469">
              <w:rPr>
                <w:szCs w:val="24"/>
              </w:rPr>
              <w:t>Terviseamet on vaadanud esitatud dokumendid läbi</w:t>
            </w:r>
            <w:r w:rsidR="00EC2A67">
              <w:rPr>
                <w:szCs w:val="24"/>
              </w:rPr>
              <w:t>,</w:t>
            </w:r>
            <w:r w:rsidR="004D7469" w:rsidRPr="004D7469">
              <w:rPr>
                <w:szCs w:val="24"/>
              </w:rPr>
              <w:t xml:space="preserve"> vormistanud objekti vastavuse kontrollakti ning</w:t>
            </w:r>
            <w:r w:rsidR="004D746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annab järgnevalt hinnangu </w:t>
            </w:r>
            <w:r w:rsidR="00586CBD">
              <w:rPr>
                <w:szCs w:val="24"/>
              </w:rPr>
              <w:t xml:space="preserve">sotsiaalhoolekande asutuse </w:t>
            </w:r>
            <w:r>
              <w:rPr>
                <w:szCs w:val="24"/>
              </w:rPr>
              <w:t>terviseohutusele</w:t>
            </w:r>
            <w:r w:rsidR="00FE11C1">
              <w:t>.</w:t>
            </w:r>
            <w:r w:rsidR="00CA7815">
              <w:rPr>
                <w:szCs w:val="24"/>
              </w:rPr>
              <w:t xml:space="preserve"> </w:t>
            </w:r>
          </w:p>
          <w:p w14:paraId="3F140587" w14:textId="2C6C8DE6" w:rsidR="00411F32" w:rsidRDefault="00411F32" w:rsidP="0083302A">
            <w:pPr>
              <w:rPr>
                <w:szCs w:val="24"/>
              </w:rPr>
            </w:pPr>
          </w:p>
          <w:p w14:paraId="5B8C7DCE" w14:textId="01276279" w:rsidR="00FE11C1" w:rsidRPr="00FE1347" w:rsidRDefault="00FE11C1" w:rsidP="0083302A">
            <w:pPr>
              <w:rPr>
                <w:b/>
                <w:bCs/>
                <w:szCs w:val="24"/>
                <w:vertAlign w:val="superscript"/>
              </w:rPr>
            </w:pPr>
            <w:r w:rsidRPr="00FE11C1">
              <w:rPr>
                <w:b/>
                <w:bCs/>
                <w:szCs w:val="24"/>
              </w:rPr>
              <w:t>Terviseohutuse hinnang</w:t>
            </w:r>
            <w:r w:rsidR="00FE1347">
              <w:rPr>
                <w:b/>
                <w:bCs/>
                <w:szCs w:val="24"/>
                <w:vertAlign w:val="superscript"/>
              </w:rPr>
              <w:t>1</w:t>
            </w:r>
          </w:p>
          <w:p w14:paraId="50BFA933" w14:textId="63CAF0C7" w:rsidR="004B5ECA" w:rsidRDefault="004B5ECA" w:rsidP="0083302A">
            <w:pPr>
              <w:rPr>
                <w:b/>
                <w:bCs/>
                <w:szCs w:val="24"/>
              </w:rPr>
            </w:pPr>
          </w:p>
          <w:p w14:paraId="6196723E" w14:textId="6A8A9732" w:rsidR="004B5ECA" w:rsidRPr="004B5ECA" w:rsidRDefault="004B5ECA" w:rsidP="004B5ECA">
            <w:pPr>
              <w:rPr>
                <w:szCs w:val="24"/>
              </w:rPr>
            </w:pPr>
            <w:r w:rsidRPr="004B5ECA">
              <w:rPr>
                <w:szCs w:val="24"/>
              </w:rPr>
              <w:t>Teenuse osutamise hoone o</w:t>
            </w:r>
            <w:r>
              <w:rPr>
                <w:szCs w:val="24"/>
              </w:rPr>
              <w:t>n</w:t>
            </w:r>
            <w:r w:rsidRPr="004B5ECA">
              <w:rPr>
                <w:szCs w:val="24"/>
              </w:rPr>
              <w:t xml:space="preserve"> palkmaja, mida on renoveeritud ja soojustatud.</w:t>
            </w:r>
          </w:p>
          <w:p w14:paraId="7B83E7AB" w14:textId="0AB76181" w:rsidR="004B5ECA" w:rsidRPr="004B5ECA" w:rsidRDefault="004B5ECA" w:rsidP="004B5ECA">
            <w:pPr>
              <w:rPr>
                <w:szCs w:val="24"/>
              </w:rPr>
            </w:pPr>
            <w:r w:rsidRPr="004B5ECA">
              <w:rPr>
                <w:szCs w:val="24"/>
              </w:rPr>
              <w:t>Ehitusregistri kande järgi kasutusotstarve elamu</w:t>
            </w:r>
            <w:r w:rsidR="00786CB6">
              <w:rPr>
                <w:szCs w:val="24"/>
              </w:rPr>
              <w:t>.</w:t>
            </w:r>
          </w:p>
          <w:p w14:paraId="0891DE2B" w14:textId="77777777" w:rsidR="00FE11C1" w:rsidRDefault="00FE11C1" w:rsidP="0083302A">
            <w:pPr>
              <w:rPr>
                <w:szCs w:val="24"/>
              </w:rPr>
            </w:pPr>
          </w:p>
          <w:p w14:paraId="15B451D3" w14:textId="38245A78" w:rsidR="007122B6" w:rsidRPr="007122B6" w:rsidRDefault="00411F32" w:rsidP="007122B6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411F32">
              <w:rPr>
                <w:szCs w:val="24"/>
              </w:rPr>
              <w:t>uumide koossei</w:t>
            </w:r>
            <w:r w:rsidR="007122B6">
              <w:rPr>
                <w:szCs w:val="24"/>
              </w:rPr>
              <w:t>su</w:t>
            </w:r>
            <w:r w:rsidRPr="00411F32">
              <w:rPr>
                <w:szCs w:val="24"/>
              </w:rPr>
              <w:t xml:space="preserve"> kuuluvad: </w:t>
            </w:r>
            <w:r w:rsidR="007122B6" w:rsidRPr="007122B6">
              <w:rPr>
                <w:szCs w:val="24"/>
              </w:rPr>
              <w:t>Hoone esimesel korrusel ühenda</w:t>
            </w:r>
            <w:r w:rsidR="004B5ECA">
              <w:rPr>
                <w:szCs w:val="24"/>
              </w:rPr>
              <w:t>t</w:t>
            </w:r>
            <w:r w:rsidR="007122B6" w:rsidRPr="007122B6">
              <w:rPr>
                <w:szCs w:val="24"/>
              </w:rPr>
              <w:t>ud elutuba , söögituba ja köök (</w:t>
            </w:r>
            <w:r w:rsidR="004B5ECA" w:rsidRPr="004B5ECA">
              <w:rPr>
                <w:szCs w:val="24"/>
              </w:rPr>
              <w:t xml:space="preserve">esitatud maja </w:t>
            </w:r>
            <w:r w:rsidR="007122B6" w:rsidRPr="007122B6">
              <w:rPr>
                <w:szCs w:val="24"/>
              </w:rPr>
              <w:t>plaani järgi ca 50m2)</w:t>
            </w:r>
            <w:r w:rsidR="007122B6">
              <w:rPr>
                <w:szCs w:val="24"/>
              </w:rPr>
              <w:t xml:space="preserve">, lisaks </w:t>
            </w:r>
            <w:r w:rsidR="007122B6" w:rsidRPr="007122B6">
              <w:rPr>
                <w:szCs w:val="24"/>
              </w:rPr>
              <w:t xml:space="preserve">perevanema tuba, lisatuba ja vannituba+ wc. </w:t>
            </w:r>
          </w:p>
          <w:p w14:paraId="2CE9FDFB" w14:textId="2FB5C0B8" w:rsidR="007122B6" w:rsidRPr="007122B6" w:rsidRDefault="007122B6" w:rsidP="007122B6">
            <w:pPr>
              <w:rPr>
                <w:szCs w:val="24"/>
              </w:rPr>
            </w:pPr>
            <w:r w:rsidRPr="007122B6">
              <w:rPr>
                <w:szCs w:val="24"/>
              </w:rPr>
              <w:t>Teisel korrusel on kolm tuba lastele, neis kaks ühekohalised (a`8,1m2) (sisustatud: voodi, laud ja riidekapp/kummut, valgustid) ja üks kahekohaline (plaani järgi 26,8m2) (sisustatud: narivoodi, kummutid, riidekapp ja lauad valgustitega).</w:t>
            </w:r>
            <w:r>
              <w:rPr>
                <w:szCs w:val="24"/>
              </w:rPr>
              <w:t xml:space="preserve"> </w:t>
            </w:r>
            <w:r w:rsidRPr="007122B6">
              <w:rPr>
                <w:szCs w:val="24"/>
              </w:rPr>
              <w:t>Teisel korrusel. wc-d ei ole, lisa wc asub trepist alla tulles nn. eesruumi</w:t>
            </w:r>
            <w:r w:rsidR="00BE2121">
              <w:rPr>
                <w:szCs w:val="24"/>
              </w:rPr>
              <w:t>/esiku</w:t>
            </w:r>
            <w:r w:rsidRPr="007122B6">
              <w:rPr>
                <w:szCs w:val="24"/>
              </w:rPr>
              <w:t xml:space="preserve"> juures (ei ole küttega)</w:t>
            </w:r>
            <w:r>
              <w:rPr>
                <w:szCs w:val="24"/>
              </w:rPr>
              <w:t>, pidaja sõnul suuremas on põhikasutuses wc/vannituba.</w:t>
            </w:r>
          </w:p>
          <w:p w14:paraId="27C13EFB" w14:textId="77777777" w:rsidR="007122B6" w:rsidRPr="007122B6" w:rsidRDefault="007122B6" w:rsidP="007122B6">
            <w:pPr>
              <w:rPr>
                <w:szCs w:val="24"/>
              </w:rPr>
            </w:pPr>
          </w:p>
          <w:p w14:paraId="6516511D" w14:textId="41A71B70" w:rsidR="007122B6" w:rsidRPr="007122B6" w:rsidRDefault="004B5ECA" w:rsidP="007122B6">
            <w:pPr>
              <w:rPr>
                <w:szCs w:val="24"/>
              </w:rPr>
            </w:pPr>
            <w:r>
              <w:rPr>
                <w:szCs w:val="24"/>
              </w:rPr>
              <w:t xml:space="preserve">Teisele korrusele viiva </w:t>
            </w:r>
            <w:r w:rsidR="00FE11C1" w:rsidRPr="00FE11C1">
              <w:rPr>
                <w:szCs w:val="24"/>
              </w:rPr>
              <w:t xml:space="preserve">trepil </w:t>
            </w:r>
            <w:r w:rsidR="00FE1347">
              <w:rPr>
                <w:szCs w:val="24"/>
              </w:rPr>
              <w:t>oli k</w:t>
            </w:r>
            <w:r w:rsidR="00FE1347" w:rsidRPr="00FE1347">
              <w:rPr>
                <w:szCs w:val="24"/>
              </w:rPr>
              <w:t xml:space="preserve">ontrollimise päeval </w:t>
            </w:r>
            <w:r w:rsidR="00FE11C1" w:rsidRPr="00FE11C1">
              <w:rPr>
                <w:szCs w:val="24"/>
              </w:rPr>
              <w:t>üks poolde treppi ulatuv käsipuu, toast trepile astudes ei puugi liikumine olla ohutu</w:t>
            </w:r>
            <w:r w:rsidR="00FE11C1">
              <w:rPr>
                <w:szCs w:val="24"/>
              </w:rPr>
              <w:t>.</w:t>
            </w:r>
            <w:r w:rsidR="00FE11C1" w:rsidRPr="00FE11C1">
              <w:rPr>
                <w:szCs w:val="24"/>
              </w:rPr>
              <w:t xml:space="preserve"> </w:t>
            </w:r>
            <w:r w:rsidR="007122B6" w:rsidRPr="007122B6">
              <w:rPr>
                <w:szCs w:val="24"/>
              </w:rPr>
              <w:t xml:space="preserve">Trepi kasutuse ohutus on </w:t>
            </w:r>
            <w:r w:rsidR="00FE11C1">
              <w:rPr>
                <w:szCs w:val="24"/>
              </w:rPr>
              <w:t>pidaja sõnul</w:t>
            </w:r>
            <w:r w:rsidR="007122B6" w:rsidRPr="007122B6">
              <w:rPr>
                <w:szCs w:val="24"/>
              </w:rPr>
              <w:t xml:space="preserve"> täienda</w:t>
            </w:r>
            <w:r w:rsidR="00FE11C1">
              <w:rPr>
                <w:szCs w:val="24"/>
              </w:rPr>
              <w:t>misel</w:t>
            </w:r>
            <w:r w:rsidR="007122B6">
              <w:rPr>
                <w:szCs w:val="24"/>
              </w:rPr>
              <w:t>.</w:t>
            </w:r>
          </w:p>
          <w:p w14:paraId="29C06F41" w14:textId="77777777" w:rsidR="007122B6" w:rsidRPr="007122B6" w:rsidRDefault="007122B6" w:rsidP="007122B6">
            <w:pPr>
              <w:rPr>
                <w:szCs w:val="24"/>
              </w:rPr>
            </w:pPr>
          </w:p>
          <w:p w14:paraId="5678D8FE" w14:textId="6BBA3071" w:rsidR="007122B6" w:rsidRDefault="007122B6" w:rsidP="007122B6">
            <w:pPr>
              <w:rPr>
                <w:szCs w:val="24"/>
              </w:rPr>
            </w:pPr>
            <w:r w:rsidRPr="007122B6">
              <w:rPr>
                <w:szCs w:val="24"/>
              </w:rPr>
              <w:t>Hoones esimesel korrusel õhk-soojuspump ja ahju ning  pliidiküte, mis õhutorude kaudu kütab ka teist korrust. Lisaks paigaldatakse pidaja sõnul teisele korrusele  elektriradiaatorid, mis</w:t>
            </w:r>
            <w:r w:rsidR="00FE11C1">
              <w:rPr>
                <w:szCs w:val="24"/>
              </w:rPr>
              <w:t xml:space="preserve"> kütte osas</w:t>
            </w:r>
            <w:r w:rsidRPr="007122B6">
              <w:rPr>
                <w:szCs w:val="24"/>
              </w:rPr>
              <w:t xml:space="preserve"> vajadusel täiendavad.</w:t>
            </w:r>
          </w:p>
          <w:p w14:paraId="608B8C18" w14:textId="648A5513" w:rsidR="00FE11C1" w:rsidRDefault="00FE11C1" w:rsidP="007122B6">
            <w:pPr>
              <w:rPr>
                <w:szCs w:val="24"/>
              </w:rPr>
            </w:pPr>
          </w:p>
          <w:p w14:paraId="29EEAA5F" w14:textId="199D5DB9" w:rsidR="00FE11C1" w:rsidRDefault="00FE11C1" w:rsidP="007122B6">
            <w:pPr>
              <w:rPr>
                <w:szCs w:val="24"/>
              </w:rPr>
            </w:pPr>
            <w:r w:rsidRPr="00FE11C1">
              <w:rPr>
                <w:szCs w:val="24"/>
              </w:rPr>
              <w:t>Joogivee kvaliteet vastab nõuetele analüüsitud parameetrite osas.</w:t>
            </w:r>
          </w:p>
          <w:p w14:paraId="45215467" w14:textId="2AAFD739" w:rsidR="00FE11C1" w:rsidRDefault="00FE11C1" w:rsidP="007122B6">
            <w:pPr>
              <w:rPr>
                <w:szCs w:val="24"/>
              </w:rPr>
            </w:pPr>
          </w:p>
          <w:p w14:paraId="36E07D73" w14:textId="7BAA98ED" w:rsidR="00FE11C1" w:rsidRDefault="00FE11C1" w:rsidP="007122B6">
            <w:pPr>
              <w:rPr>
                <w:szCs w:val="24"/>
              </w:rPr>
            </w:pPr>
            <w:r w:rsidRPr="00FE11C1">
              <w:rPr>
                <w:szCs w:val="24"/>
              </w:rPr>
              <w:t>Esitati 2 kehtivat tervisetõendit nakkushaiguste suhtes</w:t>
            </w:r>
            <w:r>
              <w:rPr>
                <w:szCs w:val="24"/>
              </w:rPr>
              <w:t>.</w:t>
            </w:r>
          </w:p>
          <w:p w14:paraId="5AB9AF90" w14:textId="2090FDB5" w:rsidR="00FE11C1" w:rsidRDefault="00FE11C1" w:rsidP="007122B6">
            <w:pPr>
              <w:rPr>
                <w:szCs w:val="24"/>
              </w:rPr>
            </w:pPr>
          </w:p>
          <w:p w14:paraId="7561CCC9" w14:textId="43A34BCD" w:rsidR="00FE11C1" w:rsidRDefault="00FE11C1" w:rsidP="007122B6">
            <w:pPr>
              <w:rPr>
                <w:szCs w:val="24"/>
              </w:rPr>
            </w:pPr>
            <w:r w:rsidRPr="00FE11C1">
              <w:rPr>
                <w:szCs w:val="24"/>
              </w:rPr>
              <w:t xml:space="preserve">Terviseamet leiab, et </w:t>
            </w:r>
            <w:r w:rsidR="004B5ECA">
              <w:rPr>
                <w:szCs w:val="24"/>
              </w:rPr>
              <w:t xml:space="preserve">teenuse osutamiseks kasutusel tulevad </w:t>
            </w:r>
            <w:r w:rsidRPr="00FE11C1">
              <w:rPr>
                <w:szCs w:val="24"/>
              </w:rPr>
              <w:t>ruumid ja sisseseade on kooskõlas kehtivate tervisekaitsenõuetega, kuid juhib täiendavalt tähelepanu II korrusel viiva  trepi ohutusele.</w:t>
            </w:r>
          </w:p>
          <w:p w14:paraId="4D96D9A8" w14:textId="2F28EAC8" w:rsidR="00FE11C1" w:rsidRDefault="00FE11C1" w:rsidP="007122B6">
            <w:pPr>
              <w:rPr>
                <w:szCs w:val="24"/>
              </w:rPr>
            </w:pPr>
          </w:p>
          <w:p w14:paraId="4FC3D1F2" w14:textId="7C38DC68" w:rsidR="00FE11C1" w:rsidRPr="007122B6" w:rsidRDefault="00FE11C1" w:rsidP="007122B6">
            <w:pPr>
              <w:rPr>
                <w:szCs w:val="24"/>
              </w:rPr>
            </w:pPr>
            <w:r w:rsidRPr="00FE11C1">
              <w:rPr>
                <w:szCs w:val="24"/>
              </w:rPr>
              <w:t>Amet täpsustab, et hinnang ei laiene ruumide tehisvalgustusele, kuna ruumide tehisvalgustuse tugevuse mõõtmisi ei esitatud</w:t>
            </w:r>
            <w:r>
              <w:rPr>
                <w:szCs w:val="24"/>
              </w:rPr>
              <w:t>.</w:t>
            </w:r>
          </w:p>
          <w:p w14:paraId="67888CCC" w14:textId="752973F1" w:rsidR="00411F32" w:rsidRDefault="00411F32" w:rsidP="0083302A">
            <w:pPr>
              <w:rPr>
                <w:szCs w:val="24"/>
              </w:rPr>
            </w:pPr>
          </w:p>
          <w:p w14:paraId="66EA454A" w14:textId="77777777" w:rsidR="00EC2A67" w:rsidRDefault="00EC2A67" w:rsidP="0083302A">
            <w:pPr>
              <w:rPr>
                <w:szCs w:val="24"/>
              </w:rPr>
            </w:pPr>
          </w:p>
          <w:p w14:paraId="5B05C299" w14:textId="44A2D42A" w:rsidR="00586CBD" w:rsidRDefault="00FE11C1" w:rsidP="0083302A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586CBD">
              <w:rPr>
                <w:szCs w:val="24"/>
              </w:rPr>
              <w:t>ohtade arv teenuse osutamise kohas</w:t>
            </w:r>
            <w:r w:rsidR="00F25F9F">
              <w:rPr>
                <w:szCs w:val="24"/>
              </w:rPr>
              <w:t>:</w:t>
            </w:r>
            <w:r w:rsidR="00586CB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302723097"/>
                <w:placeholder>
                  <w:docPart w:val="669059791CFF4EECA4BE5445CA39CCAD"/>
                </w:placeholder>
                <w:text/>
              </w:sdtPr>
              <w:sdtEndPr/>
              <w:sdtContent>
                <w:r w:rsidR="00411F32">
                  <w:rPr>
                    <w:szCs w:val="24"/>
                  </w:rPr>
                  <w:t>4</w:t>
                </w:r>
              </w:sdtContent>
            </w:sdt>
          </w:p>
          <w:p w14:paraId="0707435F" w14:textId="77777777" w:rsidR="00586CBD" w:rsidRPr="00ED62FB" w:rsidRDefault="00586CBD" w:rsidP="0083302A">
            <w:pPr>
              <w:rPr>
                <w:szCs w:val="24"/>
              </w:rPr>
            </w:pPr>
          </w:p>
          <w:p w14:paraId="312CA243" w14:textId="77777777" w:rsidR="00FE1347" w:rsidRDefault="00FE1347" w:rsidP="0083302A">
            <w:pPr>
              <w:rPr>
                <w:szCs w:val="24"/>
              </w:rPr>
            </w:pPr>
          </w:p>
          <w:p w14:paraId="3CB05A8B" w14:textId="67E75820" w:rsidR="009C2CE1" w:rsidRPr="00ED62FB" w:rsidRDefault="009C2CE1" w:rsidP="0083302A">
            <w:pPr>
              <w:rPr>
                <w:szCs w:val="24"/>
              </w:rPr>
            </w:pPr>
            <w:r w:rsidRPr="00ED62FB">
              <w:rPr>
                <w:szCs w:val="24"/>
              </w:rPr>
              <w:t>Lugupidamisega</w:t>
            </w:r>
          </w:p>
        </w:tc>
      </w:tr>
      <w:tr w:rsidR="0083302A" w14:paraId="24998C09" w14:textId="77777777" w:rsidTr="009C2CE1">
        <w:tc>
          <w:tcPr>
            <w:tcW w:w="4301" w:type="dxa"/>
          </w:tcPr>
          <w:p w14:paraId="763207FA" w14:textId="77777777" w:rsidR="00386424" w:rsidRDefault="00386424" w:rsidP="00386424">
            <w:pPr>
              <w:rPr>
                <w:szCs w:val="24"/>
              </w:rPr>
            </w:pPr>
          </w:p>
          <w:p w14:paraId="78690B76" w14:textId="77777777" w:rsidR="00386424" w:rsidRPr="00566D0B" w:rsidRDefault="00386424" w:rsidP="00386424">
            <w:pPr>
              <w:rPr>
                <w:szCs w:val="24"/>
              </w:rPr>
            </w:pPr>
          </w:p>
          <w:p w14:paraId="70E9A1A1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</w:t>
            </w:r>
            <w:r w:rsidRPr="00FE11C1">
              <w:rPr>
                <w:i/>
                <w:iCs/>
                <w:szCs w:val="24"/>
              </w:rPr>
              <w:t>allkirjastatud digitaalselt</w:t>
            </w:r>
            <w:r w:rsidRPr="00566D0B">
              <w:rPr>
                <w:szCs w:val="24"/>
              </w:rPr>
              <w:t>)</w:t>
            </w:r>
          </w:p>
          <w:p w14:paraId="4DEA8FC1" w14:textId="77777777" w:rsidR="00D550F8" w:rsidRPr="00566D0B" w:rsidRDefault="00D550F8" w:rsidP="00386424">
            <w:pPr>
              <w:rPr>
                <w:szCs w:val="24"/>
              </w:rPr>
            </w:pPr>
          </w:p>
          <w:p w14:paraId="3A99B91A" w14:textId="4C6B632B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F60FAA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411F32">
              <w:rPr>
                <w:szCs w:val="24"/>
              </w:rPr>
              <w:t>Piret Tõll</w:t>
            </w:r>
            <w:r w:rsidRPr="0064442A">
              <w:rPr>
                <w:szCs w:val="24"/>
              </w:rPr>
              <w:fldChar w:fldCharType="end"/>
            </w:r>
          </w:p>
          <w:p w14:paraId="365EFA0E" w14:textId="072F5F73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F60FAA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F60FAA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74ABBC3B" w14:textId="77777777" w:rsidR="0083302A" w:rsidRDefault="0083302A" w:rsidP="0083302A">
            <w:pPr>
              <w:rPr>
                <w:szCs w:val="24"/>
              </w:rPr>
            </w:pPr>
          </w:p>
          <w:p w14:paraId="7B6118C5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570028CA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3C29A486" w14:textId="77777777" w:rsidR="0083302A" w:rsidRDefault="0083302A" w:rsidP="0083302A">
            <w:pPr>
              <w:rPr>
                <w:szCs w:val="24"/>
              </w:rPr>
            </w:pPr>
          </w:p>
        </w:tc>
      </w:tr>
    </w:tbl>
    <w:p w14:paraId="319E0991" w14:textId="77777777" w:rsidR="009C2CE1" w:rsidRDefault="00FE1347">
      <w:pPr>
        <w:spacing w:after="200" w:line="276" w:lineRule="auto"/>
        <w:jc w:val="left"/>
        <w:rPr>
          <w:rFonts w:cs="Times New Roman"/>
          <w:szCs w:val="24"/>
        </w:rPr>
      </w:pPr>
      <w:r w:rsidRPr="00FE1347">
        <w:rPr>
          <w:rFonts w:cs="Times New Roman"/>
          <w:szCs w:val="24"/>
        </w:rPr>
        <w:t xml:space="preserve">  </w:t>
      </w:r>
    </w:p>
    <w:sectPr w:rsidR="009C2CE1" w:rsidSect="00120BC9">
      <w:footerReference w:type="default" r:id="rId9"/>
      <w:headerReference w:type="first" r:id="rId10"/>
      <w:footerReference w:type="first" r:id="rId11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B2CD" w14:textId="77777777" w:rsidR="00A01D20" w:rsidRDefault="00A01D20" w:rsidP="00F932F6">
      <w:r>
        <w:separator/>
      </w:r>
    </w:p>
  </w:endnote>
  <w:endnote w:type="continuationSeparator" w:id="0">
    <w:p w14:paraId="2BBBBFFB" w14:textId="77777777" w:rsidR="00A01D20" w:rsidRDefault="00A01D20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842B" w14:textId="77777777" w:rsidR="00FE1347" w:rsidRDefault="00FE1347" w:rsidP="00FE1347">
    <w:pPr>
      <w:pStyle w:val="Allmrkusetekst"/>
      <w:pBdr>
        <w:top w:val="single" w:sz="4" w:space="1" w:color="auto"/>
      </w:pBdr>
    </w:pPr>
    <w:r>
      <w:rPr>
        <w:rStyle w:val="Allmrkuseviide"/>
      </w:rPr>
      <w:footnoteRef/>
    </w:r>
    <w:r>
      <w:t xml:space="preserve"> </w:t>
    </w:r>
    <w:r w:rsidRPr="001308DA">
      <w:rPr>
        <w:b/>
        <w:sz w:val="18"/>
      </w:rPr>
      <w:t>Hinnang kajastab hinnatava asutuse hetkelist (hinnangu koostamise kuupäevalist) terviseohutuse alast olukorda. Muudatuste korral, mis võivad asutuse terviseohutuse alast olukorda mõjutada või muuta kaotab käesolev hinnang kehtivuse</w:t>
    </w:r>
  </w:p>
  <w:p w14:paraId="329BF028" w14:textId="77777777" w:rsidR="00386424" w:rsidRDefault="00386424" w:rsidP="00386424">
    <w:pPr>
      <w:pStyle w:val="Jalu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7E74FD71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71CD7DD7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36195D7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01BE5950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3A34E4D6" w14:textId="77777777" w:rsidTr="0099239B">
      <w:tc>
        <w:tcPr>
          <w:tcW w:w="3397" w:type="dxa"/>
        </w:tcPr>
        <w:p w14:paraId="692BDEC6" w14:textId="77777777" w:rsidR="00386424" w:rsidRDefault="00D169CF" w:rsidP="00386424">
          <w:pPr>
            <w:pStyle w:val="Jalus1"/>
          </w:pPr>
          <w:r w:rsidRPr="00D169CF">
            <w:t>Paju 2, 50603 Tartu</w:t>
          </w:r>
        </w:p>
      </w:tc>
      <w:tc>
        <w:tcPr>
          <w:tcW w:w="2832" w:type="dxa"/>
        </w:tcPr>
        <w:p w14:paraId="530E331C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2CBA990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230FED9F" w14:textId="77777777" w:rsidTr="0099239B">
      <w:tc>
        <w:tcPr>
          <w:tcW w:w="3397" w:type="dxa"/>
        </w:tcPr>
        <w:p w14:paraId="1A3BB252" w14:textId="77777777" w:rsidR="00386424" w:rsidRDefault="00637DE8" w:rsidP="00386424">
          <w:pPr>
            <w:pStyle w:val="Jalus1"/>
          </w:pPr>
          <w:r w:rsidRPr="00637DE8">
            <w:t>Akadeemia 2, 80011 Pärnu</w:t>
          </w:r>
        </w:p>
      </w:tc>
      <w:tc>
        <w:tcPr>
          <w:tcW w:w="2832" w:type="dxa"/>
        </w:tcPr>
        <w:p w14:paraId="7F34BFB0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25AAC33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329F503E" w14:textId="77777777" w:rsidTr="0099239B">
      <w:tc>
        <w:tcPr>
          <w:tcW w:w="3397" w:type="dxa"/>
        </w:tcPr>
        <w:p w14:paraId="351BC208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04EF7B83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261F274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24D616FE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3825" w14:textId="77777777" w:rsidR="00A01D20" w:rsidRDefault="00A01D20" w:rsidP="00F932F6">
      <w:r>
        <w:separator/>
      </w:r>
    </w:p>
  </w:footnote>
  <w:footnote w:type="continuationSeparator" w:id="0">
    <w:p w14:paraId="5346EA97" w14:textId="77777777" w:rsidR="00A01D20" w:rsidRDefault="00A01D20" w:rsidP="00F9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A025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119EE" wp14:editId="2E1CB0FB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20"/>
    <w:rsid w:val="00010DBD"/>
    <w:rsid w:val="00022B06"/>
    <w:rsid w:val="000356E4"/>
    <w:rsid w:val="0004713B"/>
    <w:rsid w:val="00052394"/>
    <w:rsid w:val="000528FD"/>
    <w:rsid w:val="0006643F"/>
    <w:rsid w:val="000762B4"/>
    <w:rsid w:val="000952A3"/>
    <w:rsid w:val="000B0A36"/>
    <w:rsid w:val="000C1436"/>
    <w:rsid w:val="000E386F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2002D0"/>
    <w:rsid w:val="00220843"/>
    <w:rsid w:val="00220FBF"/>
    <w:rsid w:val="0026123D"/>
    <w:rsid w:val="00271DB6"/>
    <w:rsid w:val="002B0C36"/>
    <w:rsid w:val="002B39AB"/>
    <w:rsid w:val="002D113E"/>
    <w:rsid w:val="002D6C9C"/>
    <w:rsid w:val="002D6EF2"/>
    <w:rsid w:val="00322D98"/>
    <w:rsid w:val="00331C32"/>
    <w:rsid w:val="00386424"/>
    <w:rsid w:val="003A77C8"/>
    <w:rsid w:val="003B5955"/>
    <w:rsid w:val="003E42CF"/>
    <w:rsid w:val="00411F32"/>
    <w:rsid w:val="00427080"/>
    <w:rsid w:val="00444054"/>
    <w:rsid w:val="00444BDC"/>
    <w:rsid w:val="004501F9"/>
    <w:rsid w:val="004617FE"/>
    <w:rsid w:val="0047059A"/>
    <w:rsid w:val="0047331F"/>
    <w:rsid w:val="00496CC4"/>
    <w:rsid w:val="004B5ECA"/>
    <w:rsid w:val="004D7469"/>
    <w:rsid w:val="004F3FFB"/>
    <w:rsid w:val="00557869"/>
    <w:rsid w:val="00566D0B"/>
    <w:rsid w:val="00570D8A"/>
    <w:rsid w:val="005714EC"/>
    <w:rsid w:val="00586CBD"/>
    <w:rsid w:val="00593D1C"/>
    <w:rsid w:val="005B0039"/>
    <w:rsid w:val="005B79C6"/>
    <w:rsid w:val="005C2E96"/>
    <w:rsid w:val="005D6D22"/>
    <w:rsid w:val="00614139"/>
    <w:rsid w:val="00624822"/>
    <w:rsid w:val="00637DE8"/>
    <w:rsid w:val="0064442A"/>
    <w:rsid w:val="006514C4"/>
    <w:rsid w:val="00677331"/>
    <w:rsid w:val="0068566E"/>
    <w:rsid w:val="00687C76"/>
    <w:rsid w:val="006C124C"/>
    <w:rsid w:val="006E167A"/>
    <w:rsid w:val="006E7FC3"/>
    <w:rsid w:val="007122B6"/>
    <w:rsid w:val="00722A9F"/>
    <w:rsid w:val="0074257E"/>
    <w:rsid w:val="007702C2"/>
    <w:rsid w:val="00786CB6"/>
    <w:rsid w:val="0079786E"/>
    <w:rsid w:val="007D76B8"/>
    <w:rsid w:val="00820BCA"/>
    <w:rsid w:val="0083302A"/>
    <w:rsid w:val="0085237F"/>
    <w:rsid w:val="008656DD"/>
    <w:rsid w:val="00873D41"/>
    <w:rsid w:val="008755AC"/>
    <w:rsid w:val="008903AE"/>
    <w:rsid w:val="008C6AF4"/>
    <w:rsid w:val="008D46CF"/>
    <w:rsid w:val="008E7CDC"/>
    <w:rsid w:val="00914F76"/>
    <w:rsid w:val="00930304"/>
    <w:rsid w:val="0093325F"/>
    <w:rsid w:val="00935E4D"/>
    <w:rsid w:val="00943CD7"/>
    <w:rsid w:val="009455E0"/>
    <w:rsid w:val="00961B09"/>
    <w:rsid w:val="00967395"/>
    <w:rsid w:val="00971B43"/>
    <w:rsid w:val="0098446B"/>
    <w:rsid w:val="009A5239"/>
    <w:rsid w:val="009C2CE1"/>
    <w:rsid w:val="00A01D20"/>
    <w:rsid w:val="00A04259"/>
    <w:rsid w:val="00A341E6"/>
    <w:rsid w:val="00A42ADF"/>
    <w:rsid w:val="00A70B5E"/>
    <w:rsid w:val="00A835E1"/>
    <w:rsid w:val="00A8712A"/>
    <w:rsid w:val="00A9341A"/>
    <w:rsid w:val="00A95482"/>
    <w:rsid w:val="00AA1D1B"/>
    <w:rsid w:val="00AA7E01"/>
    <w:rsid w:val="00AD45D7"/>
    <w:rsid w:val="00AE4DAF"/>
    <w:rsid w:val="00B24D10"/>
    <w:rsid w:val="00B6797D"/>
    <w:rsid w:val="00B75C7D"/>
    <w:rsid w:val="00B85CA8"/>
    <w:rsid w:val="00B90D44"/>
    <w:rsid w:val="00BB7E19"/>
    <w:rsid w:val="00BD6A5A"/>
    <w:rsid w:val="00BE2121"/>
    <w:rsid w:val="00BF2F0D"/>
    <w:rsid w:val="00C1241F"/>
    <w:rsid w:val="00C17CE9"/>
    <w:rsid w:val="00C36070"/>
    <w:rsid w:val="00C56114"/>
    <w:rsid w:val="00C67F9B"/>
    <w:rsid w:val="00C926CE"/>
    <w:rsid w:val="00CA038D"/>
    <w:rsid w:val="00CA502C"/>
    <w:rsid w:val="00CA7815"/>
    <w:rsid w:val="00CC0FB5"/>
    <w:rsid w:val="00CC387A"/>
    <w:rsid w:val="00CD3D0B"/>
    <w:rsid w:val="00CD4410"/>
    <w:rsid w:val="00CE2106"/>
    <w:rsid w:val="00CF030C"/>
    <w:rsid w:val="00D169CF"/>
    <w:rsid w:val="00D34AF1"/>
    <w:rsid w:val="00D45E47"/>
    <w:rsid w:val="00D50987"/>
    <w:rsid w:val="00D550F8"/>
    <w:rsid w:val="00D615D4"/>
    <w:rsid w:val="00D7196E"/>
    <w:rsid w:val="00D96181"/>
    <w:rsid w:val="00DF1410"/>
    <w:rsid w:val="00DF5F6C"/>
    <w:rsid w:val="00E05679"/>
    <w:rsid w:val="00E21879"/>
    <w:rsid w:val="00E321E8"/>
    <w:rsid w:val="00E93177"/>
    <w:rsid w:val="00E948D7"/>
    <w:rsid w:val="00EA2DDD"/>
    <w:rsid w:val="00EA6920"/>
    <w:rsid w:val="00EC2A67"/>
    <w:rsid w:val="00ED62FB"/>
    <w:rsid w:val="00EF2F33"/>
    <w:rsid w:val="00EF3C9B"/>
    <w:rsid w:val="00F0670B"/>
    <w:rsid w:val="00F253D1"/>
    <w:rsid w:val="00F25F9F"/>
    <w:rsid w:val="00F25FD2"/>
    <w:rsid w:val="00F31EC9"/>
    <w:rsid w:val="00F60FAA"/>
    <w:rsid w:val="00F6266A"/>
    <w:rsid w:val="00F639F5"/>
    <w:rsid w:val="00F92F76"/>
    <w:rsid w:val="00F932F6"/>
    <w:rsid w:val="00FB0D50"/>
    <w:rsid w:val="00FE11C1"/>
    <w:rsid w:val="00FE1347"/>
    <w:rsid w:val="00FE1523"/>
    <w:rsid w:val="00FE4C96"/>
    <w:rsid w:val="00FE623E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12EDE9"/>
  <w15:docId w15:val="{B75C1A70-52A2-40DF-82F1-27EA3821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F5F6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F5F6C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DF5F6C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41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l.kuslap@perekoduoietolm.e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9059791CFF4EECA4BE5445CA39CCA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A7F853-73B4-47C5-8F92-FBF2F39F31D6}"/>
      </w:docPartPr>
      <w:docPartBody>
        <w:p w:rsidR="0079331E" w:rsidRDefault="0079331E">
          <w:pPr>
            <w:pStyle w:val="669059791CFF4EECA4BE5445CA39CCAD"/>
          </w:pPr>
          <w:r w:rsidRPr="00804567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1E"/>
    <w:rsid w:val="007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669059791CFF4EECA4BE5445CA39CCAD">
    <w:name w:val="669059791CFF4EECA4BE5445CA39C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8F581-79AE-4429-9A1F-5729A102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646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Piret Tõll</cp:lastModifiedBy>
  <cp:revision>6</cp:revision>
  <cp:lastPrinted>2014-12-19T10:29:00Z</cp:lastPrinted>
  <dcterms:created xsi:type="dcterms:W3CDTF">2026-04-02T08:05:00Z</dcterms:created>
  <dcterms:modified xsi:type="dcterms:W3CDTF">2026-04-02T08:52:00Z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</Properties>
</file>